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E54EE" w14:textId="77777777" w:rsidR="007117A4" w:rsidRDefault="007117A4"/>
    <w:p w14:paraId="46712DDC" w14:textId="77777777" w:rsidR="007117A4" w:rsidRDefault="007117A4"/>
    <w:p w14:paraId="354CA482" w14:textId="749D0261" w:rsidR="00CC1166" w:rsidRDefault="007117A4">
      <w:r w:rsidRPr="007117A4">
        <w:drawing>
          <wp:inline distT="0" distB="0" distL="0" distR="0" wp14:anchorId="451D98A9" wp14:editId="1B7675B8">
            <wp:extent cx="4122777" cy="2225233"/>
            <wp:effectExtent l="0" t="0" r="0" b="3810"/>
            <wp:docPr id="50445130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45130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22777" cy="222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116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7A4"/>
    <w:rsid w:val="007117A4"/>
    <w:rsid w:val="007A6F28"/>
    <w:rsid w:val="00C87043"/>
    <w:rsid w:val="00CC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CE857"/>
  <w15:chartTrackingRefBased/>
  <w15:docId w15:val="{22C223DF-B056-4549-9D9E-8710A8C0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117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11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117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117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117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117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117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117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117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17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117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117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117A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117A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117A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117A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117A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117A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117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11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117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117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117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117A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117A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117A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117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117A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117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CSS de l'Estuaire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Gagnon, Caroline</dc:creator>
  <cp:keywords/>
  <dc:description/>
  <cp:lastModifiedBy>Gagnon, Caroline</cp:lastModifiedBy>
  <cp:revision>1</cp:revision>
  <dcterms:created xsi:type="dcterms:W3CDTF">2026-04-27T14:43:00Z</dcterms:created>
  <dcterms:modified xsi:type="dcterms:W3CDTF">2026-04-27T14:44:00Z</dcterms:modified>
</cp:coreProperties>
</file>